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11" w:rsidRPr="00585787" w:rsidRDefault="008C6A11" w:rsidP="00727D34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8C6A11" w:rsidRPr="00585787" w:rsidRDefault="008C6A11" w:rsidP="008C6A11">
      <w:pPr>
        <w:jc w:val="center"/>
        <w:rPr>
          <w:b/>
          <w:sz w:val="28"/>
          <w:szCs w:val="28"/>
        </w:rPr>
      </w:pPr>
    </w:p>
    <w:p w:rsidR="008C6A11" w:rsidRPr="00585787" w:rsidRDefault="008C6A11" w:rsidP="008C6A11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8C6A11" w:rsidRPr="00585787" w:rsidTr="00530A0A">
        <w:trPr>
          <w:trHeight w:val="80"/>
        </w:trPr>
        <w:tc>
          <w:tcPr>
            <w:tcW w:w="675" w:type="dxa"/>
          </w:tcPr>
          <w:p w:rsidR="008C6A11" w:rsidRPr="00585787" w:rsidRDefault="001B543E" w:rsidP="00530A0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C6A11" w:rsidRPr="00585787" w:rsidRDefault="008C6A11" w:rsidP="00530A0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8C6A11" w:rsidRPr="00585787" w:rsidRDefault="008C6A11" w:rsidP="00530A0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8C6A11" w:rsidRPr="00585787" w:rsidRDefault="008C6A11" w:rsidP="00530A0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8C6A11" w:rsidRPr="00585787" w:rsidRDefault="008C6A11" w:rsidP="00530A0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8C6A11" w:rsidRPr="00585787" w:rsidRDefault="001B543E" w:rsidP="00530A0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</w:t>
            </w:r>
          </w:p>
        </w:tc>
      </w:tr>
    </w:tbl>
    <w:p w:rsidR="008C6A11" w:rsidRPr="00FD7B47" w:rsidRDefault="008C6A11" w:rsidP="008C6A11">
      <w:pPr>
        <w:rPr>
          <w:sz w:val="28"/>
          <w:szCs w:val="28"/>
        </w:rPr>
      </w:pPr>
    </w:p>
    <w:p w:rsidR="008C6A11" w:rsidRDefault="008C6A11" w:rsidP="008C6A11">
      <w:pPr>
        <w:spacing w:line="240" w:lineRule="exact"/>
        <w:jc w:val="both"/>
        <w:rPr>
          <w:sz w:val="28"/>
          <w:szCs w:val="28"/>
        </w:rPr>
      </w:pPr>
    </w:p>
    <w:p w:rsidR="008C6A11" w:rsidRDefault="008C6A11" w:rsidP="008C6A11">
      <w:pPr>
        <w:spacing w:line="240" w:lineRule="exact"/>
        <w:jc w:val="both"/>
        <w:rPr>
          <w:sz w:val="28"/>
          <w:szCs w:val="28"/>
        </w:rPr>
      </w:pPr>
    </w:p>
    <w:p w:rsidR="008C6A11" w:rsidRPr="00FD7B47" w:rsidRDefault="008C6A11" w:rsidP="008C6A11">
      <w:pPr>
        <w:spacing w:line="240" w:lineRule="exact"/>
        <w:jc w:val="both"/>
        <w:rPr>
          <w:sz w:val="28"/>
          <w:szCs w:val="28"/>
        </w:rPr>
      </w:pPr>
    </w:p>
    <w:p w:rsidR="008C6A11" w:rsidRPr="00FD7B47" w:rsidRDefault="008C6A11" w:rsidP="008C6A11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p w:rsidR="008C6A11" w:rsidRDefault="008C6A11" w:rsidP="008C6A11">
      <w:pPr>
        <w:rPr>
          <w:sz w:val="28"/>
          <w:szCs w:val="28"/>
        </w:rPr>
      </w:pPr>
    </w:p>
    <w:p w:rsidR="008C6A11" w:rsidRDefault="008C6A11" w:rsidP="008C6A11">
      <w:pPr>
        <w:rPr>
          <w:sz w:val="28"/>
          <w:szCs w:val="28"/>
        </w:rPr>
      </w:pPr>
    </w:p>
    <w:p w:rsidR="008C6A11" w:rsidRDefault="008C6A11" w:rsidP="008C6A11">
      <w:pPr>
        <w:rPr>
          <w:sz w:val="28"/>
          <w:szCs w:val="28"/>
        </w:rPr>
      </w:pPr>
    </w:p>
    <w:p w:rsidR="008C6A11" w:rsidRPr="00FD7B47" w:rsidRDefault="008C6A11" w:rsidP="008C6A11">
      <w:pPr>
        <w:rPr>
          <w:sz w:val="28"/>
          <w:szCs w:val="28"/>
        </w:rPr>
      </w:pPr>
    </w:p>
    <w:p w:rsidR="008C6A11" w:rsidRPr="00FD7B47" w:rsidRDefault="008C6A11" w:rsidP="008C6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8C6A11" w:rsidRPr="00FD7B47" w:rsidRDefault="008C6A11" w:rsidP="008C6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11" w:rsidRPr="00FD7B47" w:rsidRDefault="008C6A11" w:rsidP="008C6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A11" w:rsidRPr="00FD7B47" w:rsidRDefault="008C6A11" w:rsidP="008C6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8C6A11" w:rsidRPr="00FD7B47" w:rsidRDefault="008C6A11" w:rsidP="008C6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A11" w:rsidRPr="00FD7B47" w:rsidRDefault="008C6A11" w:rsidP="008C6A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6A11" w:rsidRPr="00FD7B47" w:rsidRDefault="008C6A11" w:rsidP="008C6A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>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 (с измене</w:t>
      </w:r>
      <w:r w:rsidR="00727D34">
        <w:rPr>
          <w:sz w:val="28"/>
          <w:szCs w:val="28"/>
        </w:rPr>
        <w:t>ниями, внесенными постановлениями</w:t>
      </w:r>
      <w:r>
        <w:rPr>
          <w:sz w:val="28"/>
          <w:szCs w:val="28"/>
        </w:rPr>
        <w:t xml:space="preserve"> </w:t>
      </w:r>
      <w:r w:rsidRPr="00FD7B47">
        <w:rPr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sz w:val="28"/>
          <w:szCs w:val="28"/>
        </w:rPr>
        <w:t xml:space="preserve"> от 31 января 2022 года № 84,от 13 июля 2022 года № 816, от 25 июля 2022 года №878).</w:t>
      </w:r>
    </w:p>
    <w:p w:rsidR="008C6A11" w:rsidRPr="00FD7B47" w:rsidRDefault="008C6A11" w:rsidP="008C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A11" w:rsidRPr="004E5893" w:rsidRDefault="008C6A11" w:rsidP="008C6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893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4E5893">
        <w:rPr>
          <w:bCs/>
          <w:sz w:val="28"/>
          <w:szCs w:val="28"/>
        </w:rPr>
        <w:t xml:space="preserve">городского округа </w:t>
      </w:r>
      <w:r w:rsidRPr="004E5893">
        <w:rPr>
          <w:sz w:val="28"/>
          <w:szCs w:val="28"/>
        </w:rPr>
        <w:t>Ставропольского края Кузнецову Л.В.</w:t>
      </w:r>
    </w:p>
    <w:p w:rsidR="008C6A11" w:rsidRPr="00A53FE9" w:rsidRDefault="008C6A11" w:rsidP="008C6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A11" w:rsidRPr="00FD7B47" w:rsidRDefault="008C6A11" w:rsidP="008C6A11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8C6A11" w:rsidRPr="00FD7B47" w:rsidRDefault="008C6A11" w:rsidP="008C6A11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8C6A11" w:rsidRDefault="008C6A11" w:rsidP="008C6A11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727D34" w:rsidRPr="00FD7B47" w:rsidRDefault="00727D34" w:rsidP="008C6A11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8C6A11" w:rsidRDefault="008C6A11" w:rsidP="008C6A11">
      <w:pPr>
        <w:spacing w:line="240" w:lineRule="exact"/>
        <w:rPr>
          <w:sz w:val="28"/>
          <w:szCs w:val="28"/>
        </w:rPr>
      </w:pPr>
    </w:p>
    <w:p w:rsidR="008C6A11" w:rsidRPr="00FD7B47" w:rsidRDefault="008C6A11" w:rsidP="008C6A11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8C6A11" w:rsidRPr="00EE2C13" w:rsidTr="00530A0A">
        <w:trPr>
          <w:trHeight w:val="803"/>
        </w:trPr>
        <w:tc>
          <w:tcPr>
            <w:tcW w:w="5379" w:type="dxa"/>
          </w:tcPr>
          <w:p w:rsidR="008C6A11" w:rsidRPr="008C6A11" w:rsidRDefault="008C6A11" w:rsidP="00530A0A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8C6A11">
              <w:rPr>
                <w:sz w:val="28"/>
                <w:szCs w:val="28"/>
              </w:rPr>
              <w:t>Глава</w:t>
            </w:r>
          </w:p>
          <w:p w:rsidR="008C6A11" w:rsidRPr="008C6A11" w:rsidRDefault="008C6A11" w:rsidP="00530A0A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8C6A11">
              <w:rPr>
                <w:sz w:val="28"/>
                <w:szCs w:val="28"/>
              </w:rPr>
              <w:t>Благодарненского городского округа</w:t>
            </w:r>
          </w:p>
          <w:p w:rsidR="008C6A11" w:rsidRPr="008C6A11" w:rsidRDefault="008C6A11" w:rsidP="00530A0A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8C6A11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8C6A11" w:rsidRPr="008C6A11" w:rsidRDefault="008C6A11" w:rsidP="00530A0A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8C6A11" w:rsidRPr="008C6A11" w:rsidRDefault="008C6A11" w:rsidP="00530A0A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8C6A11" w:rsidRPr="008C6A11" w:rsidRDefault="008C6A11" w:rsidP="00530A0A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8C6A11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8C6A11" w:rsidRPr="00FD7B47" w:rsidRDefault="008C6A11" w:rsidP="008C6A11">
      <w:pPr>
        <w:rPr>
          <w:sz w:val="28"/>
          <w:szCs w:val="28"/>
        </w:rPr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Default="008C6A11" w:rsidP="008C6A11">
      <w:pPr>
        <w:pStyle w:val="af4"/>
        <w:spacing w:line="240" w:lineRule="exact"/>
        <w:ind w:left="0" w:right="1080"/>
      </w:pPr>
    </w:p>
    <w:p w:rsidR="008C6A11" w:rsidRPr="00803A78" w:rsidRDefault="008C6A11" w:rsidP="008C6A11">
      <w:pPr>
        <w:rPr>
          <w:vanish/>
        </w:rPr>
      </w:pPr>
    </w:p>
    <w:p w:rsidR="008C6A11" w:rsidRPr="00F55BE2" w:rsidRDefault="008C6A11" w:rsidP="008C6A11">
      <w:pPr>
        <w:tabs>
          <w:tab w:val="left" w:pos="360"/>
        </w:tabs>
        <w:autoSpaceDE w:val="0"/>
        <w:autoSpaceDN w:val="0"/>
        <w:adjustRightInd w:val="0"/>
        <w:spacing w:line="240" w:lineRule="exac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1B543E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сентября 2022 года № 1094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AF0A15">
              <w:rPr>
                <w:sz w:val="28"/>
                <w:szCs w:val="28"/>
              </w:rPr>
              <w:t>2</w:t>
            </w:r>
            <w:r w:rsidR="004D0A85">
              <w:rPr>
                <w:sz w:val="28"/>
                <w:szCs w:val="28"/>
              </w:rPr>
              <w:t> 910 228,10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4D0A85">
              <w:rPr>
                <w:sz w:val="28"/>
                <w:szCs w:val="28"/>
              </w:rPr>
              <w:t>878 474,15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1 218 047,48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AE22C5">
              <w:rPr>
                <w:sz w:val="28"/>
                <w:szCs w:val="28"/>
              </w:rPr>
              <w:t>1 783 868,96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4D0A85">
              <w:rPr>
                <w:sz w:val="28"/>
                <w:szCs w:val="28"/>
              </w:rPr>
              <w:t>475 </w:t>
            </w:r>
            <w:r w:rsidR="00AE22C5">
              <w:rPr>
                <w:sz w:val="28"/>
                <w:szCs w:val="28"/>
              </w:rPr>
              <w:t>627,77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7F1BAD">
              <w:rPr>
                <w:sz w:val="28"/>
                <w:szCs w:val="28"/>
              </w:rPr>
              <w:t>854 272,76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1B73C2">
              <w:rPr>
                <w:sz w:val="28"/>
                <w:szCs w:val="28"/>
              </w:rPr>
              <w:t>1</w:t>
            </w:r>
            <w:r w:rsidR="004D0A85">
              <w:rPr>
                <w:sz w:val="28"/>
                <w:szCs w:val="28"/>
              </w:rPr>
              <w:t> 126 </w:t>
            </w:r>
            <w:r w:rsidR="00AE22C5">
              <w:rPr>
                <w:sz w:val="28"/>
                <w:szCs w:val="28"/>
              </w:rPr>
              <w:t>359,14</w:t>
            </w:r>
            <w:r w:rsidRPr="00945BC8">
              <w:rPr>
                <w:sz w:val="28"/>
                <w:szCs w:val="28"/>
              </w:rPr>
              <w:t xml:space="preserve">  </w:t>
            </w:r>
            <w:r w:rsidR="00A343F5"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AE22C5">
              <w:rPr>
                <w:sz w:val="28"/>
                <w:szCs w:val="28"/>
              </w:rPr>
              <w:t>402 846,38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1B73C2" w:rsidRPr="007F1BAD">
              <w:t>363 774,72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2022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2023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E615FF" w:rsidP="00E61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2024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727D34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95B22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B22">
        <w:rPr>
          <w:sz w:val="28"/>
          <w:szCs w:val="28"/>
        </w:rPr>
        <w:lastRenderedPageBreak/>
        <w:t>2</w:t>
      </w:r>
      <w:r w:rsidR="0010181C"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="0010181C" w:rsidRPr="00F55BE2">
        <w:rPr>
          <w:b/>
          <w:bCs/>
          <w:sz w:val="28"/>
          <w:szCs w:val="28"/>
        </w:rPr>
        <w:t xml:space="preserve"> «</w:t>
      </w:r>
      <w:r w:rsidR="0010181C" w:rsidRPr="00F55BE2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Pr="00A343F5" w:rsidRDefault="00421B93" w:rsidP="004D0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878 474,1</w:t>
            </w:r>
            <w:r w:rsidR="004D0A8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3F17B3" w:rsidRDefault="00240BAC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4D0A85" w:rsidRDefault="00421B93" w:rsidP="004D0A85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878 474,1</w:t>
            </w:r>
            <w:r w:rsidR="004D0A85" w:rsidRPr="004D0A8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4D0A85" w:rsidRDefault="003F17B3" w:rsidP="007F1BAD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1 218 047,4</w:t>
            </w:r>
            <w:r w:rsidR="007F1BAD" w:rsidRPr="004D0A85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4D0A85" w:rsidRDefault="004D0A85" w:rsidP="00AE22C5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475</w:t>
            </w:r>
            <w:r w:rsidR="00AE22C5">
              <w:rPr>
                <w:sz w:val="28"/>
                <w:szCs w:val="28"/>
              </w:rPr>
              <w:t> 627,77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240BAC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4D0A85" w:rsidRDefault="00AE22C5" w:rsidP="00BB70DE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475</w:t>
            </w:r>
            <w:r>
              <w:rPr>
                <w:sz w:val="28"/>
                <w:szCs w:val="28"/>
              </w:rPr>
              <w:t> 627,77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240BAC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4D0A85" w:rsidRDefault="00AE22C5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402 846, 38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7F1BAD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363 774,7</w:t>
            </w:r>
            <w:r w:rsidR="007F1BAD" w:rsidRPr="004D0A8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4D0A85" w:rsidRDefault="00AE22C5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402 846, 38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7F1BAD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363 774,7</w:t>
            </w:r>
            <w:r w:rsidR="007F1BAD" w:rsidRPr="004D0A8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421B9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837 305,7</w:t>
            </w:r>
            <w:r w:rsidR="007A57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403FA4" w:rsidRDefault="00240BAC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A121C1" w:rsidRDefault="00421B93" w:rsidP="007A5708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837 305,7</w:t>
            </w:r>
            <w:r w:rsidR="007A57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5108B4" w:rsidRDefault="00AE22C5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457 379,10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5108B4" w:rsidRDefault="00AE22C5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457 379,10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5108B4" w:rsidRDefault="005108B4" w:rsidP="007A5708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379 926,6</w:t>
            </w:r>
            <w:r w:rsidR="00AE22C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5108B4" w:rsidRDefault="005108B4" w:rsidP="007A5708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379 926,6</w:t>
            </w:r>
            <w:r w:rsidR="00AE22C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E615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108 650,86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108 650,86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108 494,62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108 494,62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 xml:space="preserve">Основное </w:t>
            </w:r>
            <w:r w:rsidRPr="00142287">
              <w:rPr>
                <w:sz w:val="28"/>
                <w:szCs w:val="28"/>
              </w:rPr>
              <w:lastRenderedPageBreak/>
              <w:t>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421B93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170 725,41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403FA4">
            <w:pPr>
              <w:jc w:val="right"/>
              <w:rPr>
                <w:sz w:val="28"/>
                <w:szCs w:val="28"/>
              </w:rPr>
            </w:pPr>
            <w:r w:rsidRPr="00403FA4">
              <w:rPr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</w:tr>
      <w:tr w:rsidR="00EC0849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170 725,41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EC0849" w:rsidRDefault="00EC0849" w:rsidP="00FE5C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FE5C59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EC0849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8 742,79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8 742,79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AE22C5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161 982,62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AE22C5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161 982,62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881BD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питания в образовательных организациях в результате </w:t>
            </w:r>
            <w:r>
              <w:rPr>
                <w:sz w:val="28"/>
                <w:szCs w:val="28"/>
              </w:rPr>
              <w:lastRenderedPageBreak/>
              <w:t>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881BDD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 w:val="restart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AE22C5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544 073,01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EC0849" w:rsidRDefault="00EC0849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EC0849" w:rsidRPr="00142287" w:rsidTr="00403FA4">
        <w:trPr>
          <w:trHeight w:val="324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AE22C5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544 073,01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EC0849" w:rsidRPr="00142287" w:rsidTr="00403FA4">
        <w:trPr>
          <w:trHeight w:val="302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Pr="00A343F5" w:rsidRDefault="00AE22C5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326 907,12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EC0849" w:rsidRPr="00142287" w:rsidTr="00403FA4">
        <w:trPr>
          <w:trHeight w:val="391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Pr="00A343F5" w:rsidRDefault="00EC0849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85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Pr="00A343F5" w:rsidRDefault="00AE22C5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326 907,12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EC0849" w:rsidRPr="00142287" w:rsidTr="00403FA4">
        <w:trPr>
          <w:trHeight w:val="264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Pr="00A343F5" w:rsidRDefault="00EC0849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12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Pr="00A343F5" w:rsidRDefault="00F70E26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217 165,89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EC0849" w:rsidRPr="00142287" w:rsidTr="00403FA4">
        <w:trPr>
          <w:trHeight w:val="159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Pr="00A343F5" w:rsidRDefault="00EC0849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08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Pr="00A343F5" w:rsidRDefault="00F70E26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217 165,89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EC0849" w:rsidRPr="00142287" w:rsidTr="00403FA4">
        <w:trPr>
          <w:trHeight w:val="108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Pr="00685FA5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8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детям, обучающимся по образовательным программам начального общего </w:t>
            </w:r>
            <w:r>
              <w:rPr>
                <w:sz w:val="28"/>
                <w:szCs w:val="28"/>
              </w:rPr>
              <w:lastRenderedPageBreak/>
              <w:t>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7A5708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питания школьников С</w:t>
            </w:r>
            <w:r w:rsidR="00A45D6F">
              <w:rPr>
                <w:sz w:val="28"/>
                <w:szCs w:val="28"/>
              </w:rPr>
              <w:t xml:space="preserve">тавропольского края, в том числе в части: профилактика ожирения и избыточной массы тела у школьников, улучшения </w:t>
            </w:r>
            <w:r w:rsidR="00A45D6F">
              <w:rPr>
                <w:sz w:val="28"/>
                <w:szCs w:val="28"/>
              </w:rPr>
              <w:lastRenderedPageBreak/>
              <w:t>организации логистики питания, взаимодействия с родительским сообществом по вопросам здорового образа жизни и приверженности принципам питания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A45D6F" w:rsidRPr="00491127" w:rsidTr="00A45D6F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A45D6F" w:rsidRDefault="00A45D6F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A45D6F" w:rsidRPr="00491127" w:rsidTr="00A45D6F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A45D6F" w:rsidRDefault="00A45D6F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Default="00A45D6F" w:rsidP="0088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14228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 общеобразовательных организаций</w:t>
            </w: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Pr="00945BC8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 и оснащение зданий в рамках реализации регионального проекта Ставропольского края «Модернизация школьных систем образования»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«Обеспечение функционирования центров образования цифрового и гуманитарного профилей «Точка роста», а также центров образования естественнонаучной и технологической </w:t>
            </w:r>
            <w:r>
              <w:rPr>
                <w:sz w:val="28"/>
                <w:szCs w:val="28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</w:t>
            </w:r>
            <w:r w:rsidR="007A57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</w:t>
            </w:r>
            <w:r w:rsidR="007A57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</w:t>
            </w:r>
            <w:r w:rsidR="007A57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</w:t>
            </w:r>
            <w:r w:rsidR="007A57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Е.2.</w:t>
            </w: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A45D6F" w:rsidRPr="00F8163D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A45D6F" w:rsidRPr="00F8163D" w:rsidRDefault="00A45D6F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A45D6F" w:rsidRDefault="00A45D6F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A45D6F" w:rsidRDefault="00A45D6F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A45D6F" w:rsidRDefault="00A45D6F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 w:val="restart"/>
          </w:tcPr>
          <w:p w:rsidR="00A45D6F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A45D6F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5108B4">
        <w:trPr>
          <w:trHeight w:val="303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108B4" w:rsidRDefault="005108B4" w:rsidP="005108B4">
            <w:pPr>
              <w:jc w:val="right"/>
            </w:pPr>
            <w:r w:rsidRPr="00EE4521"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5108B4">
        <w:trPr>
          <w:trHeight w:val="303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108B4" w:rsidRDefault="005108B4" w:rsidP="005108B4">
            <w:pPr>
              <w:jc w:val="right"/>
            </w:pPr>
            <w:r w:rsidRPr="00EE4521"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08B4" w:rsidRPr="00491127" w:rsidTr="00403FA4">
        <w:trPr>
          <w:trHeight w:val="303"/>
        </w:trPr>
        <w:tc>
          <w:tcPr>
            <w:tcW w:w="716" w:type="dxa"/>
            <w:vMerge w:val="restart"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403FA4">
        <w:trPr>
          <w:trHeight w:val="841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</w:pPr>
            <w:r w:rsidRPr="00EE4521"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403FA4">
        <w:trPr>
          <w:trHeight w:val="160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</w:pPr>
            <w:r w:rsidRPr="00EE4521"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403FA4">
        <w:trPr>
          <w:trHeight w:val="264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08B4" w:rsidRPr="00491127" w:rsidTr="00403FA4">
        <w:trPr>
          <w:trHeight w:val="85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A45D6F" w:rsidRPr="00491127" w:rsidTr="00403FA4">
        <w:trPr>
          <w:trHeight w:val="160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49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1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301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85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Default="00A45D6F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A45D6F" w:rsidRDefault="00A45D6F" w:rsidP="00403FA4">
            <w:pPr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5108B4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A45D6F" w:rsidRPr="00491127" w:rsidTr="00403FA4">
        <w:trPr>
          <w:trHeight w:val="459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5108B4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A45D6F" w:rsidRPr="00491127" w:rsidTr="00403FA4">
        <w:trPr>
          <w:trHeight w:val="159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E22C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A45D6F" w:rsidRPr="00491127" w:rsidTr="00403FA4">
        <w:trPr>
          <w:trHeight w:val="161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50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E22C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A45D6F" w:rsidRPr="00491127" w:rsidTr="00403FA4">
        <w:trPr>
          <w:trHeight w:val="185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74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5108B4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E22C5">
              <w:rPr>
                <w:color w:val="000000"/>
                <w:sz w:val="28"/>
                <w:szCs w:val="28"/>
              </w:rPr>
              <w:t> 285,44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A45D6F" w:rsidRPr="00491127" w:rsidTr="00403FA4">
        <w:trPr>
          <w:trHeight w:val="250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9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E22C5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A45D6F" w:rsidRPr="00491127" w:rsidTr="00403FA4">
        <w:trPr>
          <w:trHeight w:val="131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31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08B4" w:rsidRPr="00491127" w:rsidTr="00403FA4">
        <w:trPr>
          <w:trHeight w:val="85"/>
        </w:trPr>
        <w:tc>
          <w:tcPr>
            <w:tcW w:w="716" w:type="dxa"/>
            <w:vMerge w:val="restart"/>
          </w:tcPr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3.1.</w:t>
            </w: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5108B4" w:rsidRDefault="005108B4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5108B4" w:rsidRDefault="005108B4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5108B4" w:rsidRPr="00491127" w:rsidTr="00403FA4">
        <w:trPr>
          <w:trHeight w:val="459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5108B4" w:rsidRDefault="005108B4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5108B4" w:rsidRDefault="005108B4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AE22C5" w:rsidRPr="00491127" w:rsidTr="00403FA4">
        <w:trPr>
          <w:trHeight w:val="198"/>
        </w:trPr>
        <w:tc>
          <w:tcPr>
            <w:tcW w:w="716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E22C5" w:rsidRPr="00491127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AE22C5" w:rsidRPr="00491127" w:rsidTr="00403FA4">
        <w:trPr>
          <w:trHeight w:val="301"/>
        </w:trPr>
        <w:tc>
          <w:tcPr>
            <w:tcW w:w="716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E22C5" w:rsidRPr="00491127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22C5" w:rsidRPr="00491127" w:rsidTr="00403FA4">
        <w:trPr>
          <w:trHeight w:val="250"/>
        </w:trPr>
        <w:tc>
          <w:tcPr>
            <w:tcW w:w="716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E22C5" w:rsidRPr="00491127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AE22C5" w:rsidRPr="00491127" w:rsidTr="00403FA4">
        <w:trPr>
          <w:trHeight w:val="197"/>
        </w:trPr>
        <w:tc>
          <w:tcPr>
            <w:tcW w:w="716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E22C5" w:rsidRPr="00491127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E22C5" w:rsidRPr="00491127" w:rsidTr="00403FA4">
        <w:trPr>
          <w:trHeight w:val="146"/>
        </w:trPr>
        <w:tc>
          <w:tcPr>
            <w:tcW w:w="716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E22C5" w:rsidRPr="00491127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AE22C5" w:rsidRPr="00491127" w:rsidTr="00403FA4">
        <w:trPr>
          <w:trHeight w:val="108"/>
        </w:trPr>
        <w:tc>
          <w:tcPr>
            <w:tcW w:w="716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E22C5" w:rsidRPr="00491127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22C5" w:rsidRPr="00491127" w:rsidTr="00403FA4">
        <w:trPr>
          <w:trHeight w:val="85"/>
        </w:trPr>
        <w:tc>
          <w:tcPr>
            <w:tcW w:w="716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E22C5" w:rsidRPr="00945BC8" w:rsidRDefault="00AE22C5" w:rsidP="00AE22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E22C5" w:rsidRPr="00491127" w:rsidRDefault="00AE22C5" w:rsidP="00AE22C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AE22C5" w:rsidRDefault="00AE22C5" w:rsidP="00AE22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A45D6F" w:rsidRPr="00491127" w:rsidTr="00403FA4">
        <w:trPr>
          <w:trHeight w:val="85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85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7A5708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7A5708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7A5708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7A5708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 w:val="restart"/>
          </w:tcPr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Pr="00945BC8" w:rsidRDefault="00502711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02711" w:rsidRDefault="00502711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lastRenderedPageBreak/>
              <w:t>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502711" w:rsidRPr="00945BC8" w:rsidRDefault="00502711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2 690,64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 w:val="restart"/>
          </w:tcPr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Pr="00945BC8" w:rsidRDefault="00502711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02711" w:rsidRDefault="00502711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«Обеспечение реализации  </w:t>
            </w:r>
            <w:r w:rsidRPr="00945BC8">
              <w:rPr>
                <w:sz w:val="28"/>
                <w:szCs w:val="28"/>
              </w:rPr>
              <w:lastRenderedPageBreak/>
              <w:t xml:space="preserve">Программы», всего </w:t>
            </w:r>
          </w:p>
          <w:p w:rsidR="00502711" w:rsidRDefault="00502711" w:rsidP="00403FA4">
            <w:pPr>
              <w:jc w:val="both"/>
              <w:rPr>
                <w:sz w:val="28"/>
                <w:szCs w:val="28"/>
              </w:rPr>
            </w:pPr>
          </w:p>
          <w:p w:rsidR="00502711" w:rsidRPr="00945BC8" w:rsidRDefault="00502711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FE5C59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lastRenderedPageBreak/>
        <w:t xml:space="preserve">3. В приложении </w:t>
      </w:r>
      <w:r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E2AFA" w:rsidRPr="00945BC8" w:rsidRDefault="00515FFA" w:rsidP="00BE2AFA">
            <w:pPr>
              <w:rPr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E2AFA"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F94498">
              <w:rPr>
                <w:sz w:val="28"/>
                <w:szCs w:val="28"/>
              </w:rPr>
              <w:t>2</w:t>
            </w:r>
            <w:r w:rsidR="00605D83">
              <w:rPr>
                <w:sz w:val="28"/>
                <w:szCs w:val="28"/>
              </w:rPr>
              <w:t> 791 362,65</w:t>
            </w:r>
            <w:r w:rsidR="00BE2AFA">
              <w:rPr>
                <w:sz w:val="28"/>
                <w:szCs w:val="28"/>
              </w:rPr>
              <w:t xml:space="preserve"> тыс.</w:t>
            </w:r>
            <w:r w:rsidR="00BE2AFA"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605D83">
              <w:rPr>
                <w:sz w:val="28"/>
                <w:szCs w:val="28"/>
              </w:rPr>
              <w:t>837 305,75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color w:val="000000"/>
                <w:sz w:val="28"/>
                <w:szCs w:val="28"/>
              </w:rPr>
              <w:t>1</w:t>
            </w:r>
            <w:r w:rsidR="00F94498">
              <w:rPr>
                <w:color w:val="000000"/>
                <w:sz w:val="28"/>
                <w:szCs w:val="28"/>
              </w:rPr>
              <w:t> 179 418,34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color w:val="000000"/>
                <w:sz w:val="28"/>
                <w:szCs w:val="28"/>
              </w:rPr>
              <w:t>774 638,56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BE2AFA" w:rsidRPr="00945BC8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BE2AFA" w:rsidRPr="00945BC8" w:rsidRDefault="00BE2AFA" w:rsidP="00BE2A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>
              <w:rPr>
                <w:sz w:val="28"/>
                <w:szCs w:val="28"/>
              </w:rPr>
              <w:t>1</w:t>
            </w:r>
            <w:r w:rsidR="00AE22C5">
              <w:rPr>
                <w:sz w:val="28"/>
                <w:szCs w:val="28"/>
              </w:rPr>
              <w:t> 731 072,50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E22C5">
              <w:rPr>
                <w:sz w:val="28"/>
                <w:szCs w:val="28"/>
              </w:rPr>
              <w:t>457 379,10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 xml:space="preserve">837 218,25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E22C5">
              <w:rPr>
                <w:sz w:val="28"/>
                <w:szCs w:val="28"/>
              </w:rPr>
              <w:t>436 475,16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>
              <w:rPr>
                <w:sz w:val="28"/>
                <w:szCs w:val="28"/>
              </w:rPr>
              <w:t>1</w:t>
            </w:r>
            <w:r w:rsidR="00605D83">
              <w:rPr>
                <w:sz w:val="28"/>
                <w:szCs w:val="28"/>
              </w:rPr>
              <w:t> 060 290,16</w:t>
            </w:r>
            <w:r w:rsidRPr="00945B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AE22C5">
              <w:rPr>
                <w:sz w:val="28"/>
                <w:szCs w:val="28"/>
              </w:rPr>
              <w:t>379 926,65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BE2AFA" w:rsidRPr="004D19F6" w:rsidRDefault="00BE2AFA" w:rsidP="00BE2AFA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F94498">
              <w:t>342 200,09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E5C59">
              <w:rPr>
                <w:sz w:val="28"/>
                <w:szCs w:val="28"/>
              </w:rPr>
              <w:t xml:space="preserve">338 163,41 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2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3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B702F9" w:rsidRPr="00E34AE7" w:rsidRDefault="00F94498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B702F9" w:rsidRDefault="00B702F9" w:rsidP="00B702F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6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Pr="00D945A0">
        <w:rPr>
          <w:sz w:val="28"/>
          <w:szCs w:val="28"/>
        </w:rPr>
        <w:t xml:space="preserve">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702F9" w:rsidRPr="00063205" w:rsidTr="00B702F9">
        <w:tc>
          <w:tcPr>
            <w:tcW w:w="2660" w:type="dxa"/>
          </w:tcPr>
          <w:p w:rsidR="00B702F9" w:rsidRPr="00945BC8" w:rsidRDefault="00B702F9" w:rsidP="00CB64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702F9" w:rsidRPr="00945BC8" w:rsidRDefault="00B702F9" w:rsidP="00CB64E0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42</w:t>
            </w:r>
            <w:r w:rsidR="00A601C9">
              <w:rPr>
                <w:sz w:val="28"/>
                <w:szCs w:val="28"/>
              </w:rPr>
              <w:t> 230,09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B702F9" w:rsidRPr="00945BC8" w:rsidRDefault="00B702F9" w:rsidP="00CB64E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A601C9">
              <w:rPr>
                <w:sz w:val="28"/>
                <w:szCs w:val="28"/>
              </w:rPr>
              <w:t>13 700,40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702F9" w:rsidRPr="00945BC8" w:rsidRDefault="00B702F9" w:rsidP="00CB64E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CB64E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B702F9" w:rsidRPr="00945BC8" w:rsidRDefault="00B702F9" w:rsidP="00CB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A601C9" w:rsidRPr="00945BC8" w:rsidRDefault="00B702F9" w:rsidP="00A601C9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A601C9">
              <w:rPr>
                <w:sz w:val="28"/>
                <w:szCs w:val="28"/>
              </w:rPr>
              <w:t xml:space="preserve">42 230,09 тыс. </w:t>
            </w:r>
            <w:r w:rsidR="00A601C9" w:rsidRPr="00945BC8">
              <w:rPr>
                <w:sz w:val="28"/>
                <w:szCs w:val="28"/>
              </w:rPr>
              <w:t>руб.  в том числе по годам:</w:t>
            </w:r>
          </w:p>
          <w:p w:rsidR="00A601C9" w:rsidRPr="00945BC8" w:rsidRDefault="00A601C9" w:rsidP="00A601C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13 700,40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A601C9" w:rsidRPr="00945BC8" w:rsidRDefault="00A601C9" w:rsidP="00A601C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A601C9" w:rsidRDefault="00A601C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  <w:r w:rsidR="00B702F9" w:rsidRPr="00945BC8">
              <w:rPr>
                <w:sz w:val="28"/>
                <w:szCs w:val="28"/>
              </w:rPr>
              <w:t xml:space="preserve"> </w:t>
            </w:r>
          </w:p>
          <w:p w:rsidR="00B702F9" w:rsidRPr="00945BC8" w:rsidRDefault="00B702F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B702F9" w:rsidRPr="00945BC8" w:rsidRDefault="00B702F9" w:rsidP="00CB64E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CB64E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Default="00B702F9" w:rsidP="00CB64E0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B702F9" w:rsidRPr="00945BC8" w:rsidRDefault="00B702F9" w:rsidP="00CB64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B702F9" w:rsidRPr="00945BC8" w:rsidRDefault="00B702F9" w:rsidP="00CB64E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CB64E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063205" w:rsidRDefault="00B702F9" w:rsidP="00CB64E0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</w:tc>
      </w:tr>
    </w:tbl>
    <w:p w:rsidR="00B702F9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7</w:t>
      </w:r>
      <w:r w:rsidR="00515FFA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A601C9">
              <w:rPr>
                <w:sz w:val="28"/>
                <w:szCs w:val="28"/>
              </w:rPr>
              <w:t>22 831,59</w:t>
            </w:r>
            <w:r w:rsidR="009A2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A601C9">
              <w:rPr>
                <w:sz w:val="28"/>
                <w:szCs w:val="28"/>
              </w:rPr>
              <w:t>8 833,71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6 998,94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6 998,94 </w:t>
            </w:r>
            <w:r w:rsidR="008C0C9E">
              <w:rPr>
                <w:sz w:val="28"/>
                <w:szCs w:val="28"/>
              </w:rPr>
              <w:t>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</w:t>
            </w:r>
            <w:r w:rsidR="00AE22C5">
              <w:rPr>
                <w:sz w:val="28"/>
                <w:szCs w:val="28"/>
              </w:rPr>
              <w:t>10 566,37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AE22C5">
              <w:rPr>
                <w:sz w:val="28"/>
                <w:szCs w:val="28"/>
              </w:rPr>
              <w:t>4 548,27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8C0C9E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601C9">
              <w:rPr>
                <w:sz w:val="28"/>
                <w:szCs w:val="28"/>
              </w:rPr>
              <w:t xml:space="preserve"> </w:t>
            </w:r>
            <w:r w:rsidR="00BA5B5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>
              <w:rPr>
                <w:sz w:val="28"/>
                <w:szCs w:val="28"/>
              </w:rPr>
              <w:t xml:space="preserve">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AE22C5">
              <w:rPr>
                <w:sz w:val="28"/>
                <w:szCs w:val="28"/>
              </w:rPr>
              <w:t>12 265,22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AE22C5">
              <w:rPr>
                <w:sz w:val="28"/>
                <w:szCs w:val="28"/>
              </w:rPr>
              <w:t>4 285,44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1B73C2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727D34" w:rsidRDefault="00727D34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27D34" w:rsidRDefault="00727D34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9A2853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01C9">
              <w:rPr>
                <w:sz w:val="28"/>
                <w:szCs w:val="28"/>
              </w:rPr>
              <w:t> 943,08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9A2853">
              <w:rPr>
                <w:sz w:val="28"/>
                <w:szCs w:val="28"/>
              </w:rPr>
              <w:t>2</w:t>
            </w:r>
            <w:r w:rsidR="00A601C9">
              <w:rPr>
                <w:sz w:val="28"/>
                <w:szCs w:val="28"/>
              </w:rPr>
              <w:t> 690,64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A601C9">
              <w:rPr>
                <w:sz w:val="28"/>
                <w:szCs w:val="28"/>
              </w:rPr>
              <w:t>7 943,08</w:t>
            </w:r>
            <w:r w:rsidR="00A601C9" w:rsidRPr="000A3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A601C9">
              <w:rPr>
                <w:sz w:val="28"/>
                <w:szCs w:val="28"/>
              </w:rPr>
              <w:t>2 690,64</w:t>
            </w:r>
            <w:r w:rsidRPr="000A3243">
              <w:rPr>
                <w:sz w:val="28"/>
                <w:szCs w:val="28"/>
              </w:rPr>
              <w:t xml:space="preserve">  тыс. руб.; 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945BC8" w:rsidRDefault="00BA5B58" w:rsidP="00BA5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727D34" w:rsidRDefault="00727D34" w:rsidP="00BA5B58"/>
    <w:p w:rsidR="00727D34" w:rsidRDefault="00727D34" w:rsidP="00BA5B58"/>
    <w:tbl>
      <w:tblPr>
        <w:tblW w:w="9640" w:type="dxa"/>
        <w:tblInd w:w="-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410"/>
      </w:tblGrid>
      <w:tr w:rsidR="00727D34" w:rsidRPr="004E4627" w:rsidTr="001B543E">
        <w:trPr>
          <w:trHeight w:val="708"/>
        </w:trPr>
        <w:tc>
          <w:tcPr>
            <w:tcW w:w="7230" w:type="dxa"/>
          </w:tcPr>
          <w:p w:rsidR="00727D34" w:rsidRPr="00D04A10" w:rsidRDefault="00727D34" w:rsidP="00530A0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7D34" w:rsidRPr="004E4627" w:rsidRDefault="00727D34" w:rsidP="00530A0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</w:tc>
      </w:tr>
    </w:tbl>
    <w:p w:rsidR="00727D34" w:rsidRDefault="00727D34" w:rsidP="00BA5B58"/>
    <w:sectPr w:rsidR="00727D34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F3" w:rsidRDefault="00AF58F3" w:rsidP="00D0036F">
      <w:r>
        <w:separator/>
      </w:r>
    </w:p>
  </w:endnote>
  <w:endnote w:type="continuationSeparator" w:id="0">
    <w:p w:rsidR="00AF58F3" w:rsidRDefault="00AF58F3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F3" w:rsidRDefault="00AF58F3" w:rsidP="00D0036F">
      <w:r>
        <w:separator/>
      </w:r>
    </w:p>
  </w:footnote>
  <w:footnote w:type="continuationSeparator" w:id="0">
    <w:p w:rsidR="00AF58F3" w:rsidRDefault="00AF58F3" w:rsidP="00D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1C"/>
    <w:rsid w:val="000435CF"/>
    <w:rsid w:val="0007448B"/>
    <w:rsid w:val="000D5C4B"/>
    <w:rsid w:val="000F4545"/>
    <w:rsid w:val="0010181C"/>
    <w:rsid w:val="001300A8"/>
    <w:rsid w:val="00142287"/>
    <w:rsid w:val="00195B22"/>
    <w:rsid w:val="001B543E"/>
    <w:rsid w:val="001B568B"/>
    <w:rsid w:val="001B73C2"/>
    <w:rsid w:val="001D74C4"/>
    <w:rsid w:val="0022762D"/>
    <w:rsid w:val="00240BAC"/>
    <w:rsid w:val="002764C4"/>
    <w:rsid w:val="002865BB"/>
    <w:rsid w:val="00291C34"/>
    <w:rsid w:val="002A780C"/>
    <w:rsid w:val="002C3115"/>
    <w:rsid w:val="00331A07"/>
    <w:rsid w:val="00337876"/>
    <w:rsid w:val="0034356E"/>
    <w:rsid w:val="0037514D"/>
    <w:rsid w:val="003F17B3"/>
    <w:rsid w:val="00402B08"/>
    <w:rsid w:val="00403FA4"/>
    <w:rsid w:val="00412C5D"/>
    <w:rsid w:val="00421B93"/>
    <w:rsid w:val="004266C6"/>
    <w:rsid w:val="00433534"/>
    <w:rsid w:val="0043385E"/>
    <w:rsid w:val="004606C3"/>
    <w:rsid w:val="00472029"/>
    <w:rsid w:val="004748A4"/>
    <w:rsid w:val="004D0A85"/>
    <w:rsid w:val="00502711"/>
    <w:rsid w:val="005046D4"/>
    <w:rsid w:val="005108B4"/>
    <w:rsid w:val="00515FFA"/>
    <w:rsid w:val="00545EFA"/>
    <w:rsid w:val="00572C23"/>
    <w:rsid w:val="005A5B24"/>
    <w:rsid w:val="005C4197"/>
    <w:rsid w:val="00605D83"/>
    <w:rsid w:val="00613EE7"/>
    <w:rsid w:val="00631537"/>
    <w:rsid w:val="0065277D"/>
    <w:rsid w:val="00685FA5"/>
    <w:rsid w:val="006A2CFB"/>
    <w:rsid w:val="006C40CA"/>
    <w:rsid w:val="00727D34"/>
    <w:rsid w:val="007303B3"/>
    <w:rsid w:val="0076087A"/>
    <w:rsid w:val="007A5708"/>
    <w:rsid w:val="007E467E"/>
    <w:rsid w:val="007F1BAD"/>
    <w:rsid w:val="008237A5"/>
    <w:rsid w:val="00824ADF"/>
    <w:rsid w:val="00846211"/>
    <w:rsid w:val="00847CC3"/>
    <w:rsid w:val="0085465A"/>
    <w:rsid w:val="00877505"/>
    <w:rsid w:val="00880186"/>
    <w:rsid w:val="00881BDD"/>
    <w:rsid w:val="0088406F"/>
    <w:rsid w:val="008B031F"/>
    <w:rsid w:val="008C0C9E"/>
    <w:rsid w:val="008C6A11"/>
    <w:rsid w:val="008C6DCA"/>
    <w:rsid w:val="008D4015"/>
    <w:rsid w:val="008E6634"/>
    <w:rsid w:val="008F03D9"/>
    <w:rsid w:val="008F742E"/>
    <w:rsid w:val="008F7871"/>
    <w:rsid w:val="00931203"/>
    <w:rsid w:val="009437F0"/>
    <w:rsid w:val="00944FA0"/>
    <w:rsid w:val="00950982"/>
    <w:rsid w:val="009547EA"/>
    <w:rsid w:val="00995445"/>
    <w:rsid w:val="009A2853"/>
    <w:rsid w:val="009C426F"/>
    <w:rsid w:val="00A121C1"/>
    <w:rsid w:val="00A343F5"/>
    <w:rsid w:val="00A41698"/>
    <w:rsid w:val="00A45D6F"/>
    <w:rsid w:val="00A601C9"/>
    <w:rsid w:val="00AE22C5"/>
    <w:rsid w:val="00AF0A15"/>
    <w:rsid w:val="00AF58F3"/>
    <w:rsid w:val="00B3299D"/>
    <w:rsid w:val="00B32E89"/>
    <w:rsid w:val="00B702F9"/>
    <w:rsid w:val="00BA5B58"/>
    <w:rsid w:val="00BB70DE"/>
    <w:rsid w:val="00BC1B5F"/>
    <w:rsid w:val="00BE2AFA"/>
    <w:rsid w:val="00C54480"/>
    <w:rsid w:val="00C818A3"/>
    <w:rsid w:val="00C9248A"/>
    <w:rsid w:val="00D0036F"/>
    <w:rsid w:val="00D14426"/>
    <w:rsid w:val="00DA199C"/>
    <w:rsid w:val="00DE59AD"/>
    <w:rsid w:val="00E34AE7"/>
    <w:rsid w:val="00E35BFB"/>
    <w:rsid w:val="00E615FF"/>
    <w:rsid w:val="00EB0763"/>
    <w:rsid w:val="00EC0849"/>
    <w:rsid w:val="00EC685B"/>
    <w:rsid w:val="00F23E41"/>
    <w:rsid w:val="00F26966"/>
    <w:rsid w:val="00F45CEE"/>
    <w:rsid w:val="00F53F31"/>
    <w:rsid w:val="00F56B92"/>
    <w:rsid w:val="00F70E26"/>
    <w:rsid w:val="00F8163D"/>
    <w:rsid w:val="00F827E8"/>
    <w:rsid w:val="00F91FF0"/>
    <w:rsid w:val="00F94498"/>
    <w:rsid w:val="00FA0BC5"/>
    <w:rsid w:val="00FC5073"/>
    <w:rsid w:val="00FE5C59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3B8FF-6DCD-402A-8675-F99D1337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  <w:style w:type="table" w:customStyle="1" w:styleId="22">
    <w:name w:val="Сетка таблицы2"/>
    <w:basedOn w:val="a1"/>
    <w:next w:val="af5"/>
    <w:rsid w:val="008C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6D42-B529-4E46-AC4E-D3807291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9</cp:revision>
  <cp:lastPrinted>2022-09-22T10:03:00Z</cp:lastPrinted>
  <dcterms:created xsi:type="dcterms:W3CDTF">2022-07-26T12:13:00Z</dcterms:created>
  <dcterms:modified xsi:type="dcterms:W3CDTF">2022-09-22T10:03:00Z</dcterms:modified>
</cp:coreProperties>
</file>